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5A" w:rsidRDefault="00EB0C5A" w:rsidP="00C177C9">
      <w:pPr>
        <w:spacing w:line="240" w:lineRule="auto"/>
      </w:pPr>
      <w:r>
        <w:t>Home Visit</w:t>
      </w:r>
      <w:r>
        <w:t>s a</w:t>
      </w:r>
      <w:r>
        <w:t>nd Contact Guidance</w:t>
      </w:r>
      <w:r>
        <w:t xml:space="preserve"> </w:t>
      </w:r>
      <w:r>
        <w:t>in Response to COVID-19</w:t>
      </w:r>
      <w:r>
        <w:t xml:space="preserve"> </w:t>
      </w:r>
      <w:r w:rsidR="00C177C9">
        <w:t>for ID</w:t>
      </w:r>
      <w:r>
        <w:t>&amp;R and Advocate Migrant Services</w:t>
      </w:r>
    </w:p>
    <w:p w:rsidR="00EB0C5A" w:rsidRDefault="00EB0C5A" w:rsidP="00C177C9">
      <w:pPr>
        <w:spacing w:line="240" w:lineRule="auto"/>
      </w:pPr>
    </w:p>
    <w:p w:rsidR="00EB0C5A" w:rsidRDefault="00EB0C5A" w:rsidP="00C177C9">
      <w:pPr>
        <w:spacing w:line="240" w:lineRule="auto"/>
      </w:pPr>
      <w:r>
        <w:t xml:space="preserve">The following guidance is based on the most current </w:t>
      </w:r>
      <w:r>
        <w:t>Kansas</w:t>
      </w:r>
      <w:r>
        <w:t xml:space="preserve"> Department of Public Health guidance.</w:t>
      </w:r>
      <w:r w:rsidR="00C177C9">
        <w:t xml:space="preserve"> </w:t>
      </w:r>
      <w:r>
        <w:t xml:space="preserve">The health and safety of </w:t>
      </w:r>
      <w:r>
        <w:t xml:space="preserve">migrant </w:t>
      </w:r>
      <w:r>
        <w:t>children, family, staff and administrators are of the utmost importance. This</w:t>
      </w:r>
      <w:r>
        <w:t xml:space="preserve"> </w:t>
      </w:r>
      <w:r>
        <w:t>guidance is not intended to address every potent</w:t>
      </w:r>
      <w:r>
        <w:t>ia</w:t>
      </w:r>
      <w:r>
        <w:t>l scenario that may arise as this event evolves.</w:t>
      </w:r>
      <w:r w:rsidR="00C177C9">
        <w:t xml:space="preserve"> </w:t>
      </w:r>
      <w:r>
        <w:t xml:space="preserve">Keep open lines of communication at all levels daily within </w:t>
      </w:r>
      <w:r>
        <w:t>your supervisors.</w:t>
      </w:r>
      <w:r>
        <w:t xml:space="preserve"> Open communication decreases</w:t>
      </w:r>
      <w:r w:rsidR="00C177C9">
        <w:t xml:space="preserve"> </w:t>
      </w:r>
      <w:r>
        <w:t xml:space="preserve">anxiety for </w:t>
      </w:r>
      <w:r>
        <w:t>us</w:t>
      </w:r>
      <w:r>
        <w:t xml:space="preserve"> as well as families. It is important that</w:t>
      </w:r>
      <w:r>
        <w:t xml:space="preserve"> our staff </w:t>
      </w:r>
      <w:r>
        <w:t>maintain constant communication with one another.</w:t>
      </w:r>
    </w:p>
    <w:p w:rsidR="00EB0C5A" w:rsidRDefault="00EB0C5A" w:rsidP="00C177C9">
      <w:pPr>
        <w:spacing w:line="240" w:lineRule="auto"/>
      </w:pPr>
      <w:r>
        <w:t>Home visi</w:t>
      </w:r>
      <w:r>
        <w:t>ts</w:t>
      </w:r>
      <w:r>
        <w:t xml:space="preserve"> and in-person </w:t>
      </w:r>
      <w:r>
        <w:t>contacts</w:t>
      </w:r>
      <w:r>
        <w:t xml:space="preserve"> with families are an essent</w:t>
      </w:r>
      <w:r>
        <w:t>ia</w:t>
      </w:r>
      <w:r>
        <w:t>l aspect of providing services designed</w:t>
      </w:r>
      <w:r w:rsidR="00C177C9">
        <w:t xml:space="preserve"> </w:t>
      </w:r>
      <w:r>
        <w:t xml:space="preserve">to ensure the </w:t>
      </w:r>
      <w:r>
        <w:t xml:space="preserve">education </w:t>
      </w:r>
      <w:r>
        <w:t xml:space="preserve">of </w:t>
      </w:r>
      <w:r>
        <w:t xml:space="preserve">migrant </w:t>
      </w:r>
      <w:r>
        <w:t>children and families</w:t>
      </w:r>
    </w:p>
    <w:p w:rsidR="00EB0C5A" w:rsidRDefault="00EB0C5A" w:rsidP="00C177C9">
      <w:pPr>
        <w:spacing w:line="240" w:lineRule="auto"/>
      </w:pPr>
    </w:p>
    <w:p w:rsidR="00EB0C5A" w:rsidRDefault="00EB0C5A" w:rsidP="00C177C9">
      <w:pPr>
        <w:shd w:val="clear" w:color="auto" w:fill="000000" w:themeFill="text1"/>
        <w:spacing w:line="240" w:lineRule="auto"/>
      </w:pPr>
      <w:r>
        <w:t>NOTICE</w:t>
      </w:r>
    </w:p>
    <w:p w:rsidR="00EB0C5A" w:rsidRDefault="00EB0C5A" w:rsidP="00C177C9">
      <w:pPr>
        <w:shd w:val="clear" w:color="auto" w:fill="000000" w:themeFill="text1"/>
        <w:spacing w:line="240" w:lineRule="auto"/>
      </w:pPr>
      <w:r>
        <w:t>If you have a fever of 100.4 or above, or an emerging cough, you must stay home, contact</w:t>
      </w:r>
      <w:r>
        <w:t xml:space="preserve"> </w:t>
      </w:r>
      <w:r>
        <w:t xml:space="preserve">your </w:t>
      </w:r>
      <w:r>
        <w:t>supervisor and</w:t>
      </w:r>
      <w:r>
        <w:t xml:space="preserve"> contact your healthcare provider. Inform your healthcare provider that</w:t>
      </w:r>
      <w:r>
        <w:t xml:space="preserve"> </w:t>
      </w:r>
      <w:r>
        <w:t>you are working with vulnerable individuals. Please indicate you work for</w:t>
      </w:r>
      <w:r>
        <w:t xml:space="preserve"> </w:t>
      </w:r>
      <w:r>
        <w:t xml:space="preserve">the </w:t>
      </w:r>
      <w:r>
        <w:t xml:space="preserve">Migrant Education Program at the Kansas </w:t>
      </w:r>
      <w:r>
        <w:t xml:space="preserve">Department of </w:t>
      </w:r>
      <w:r>
        <w:t>Education</w:t>
      </w:r>
      <w:r>
        <w:t xml:space="preserve">, request a COVID-19 test and report this information to your supervisor. If you are denied a test, report </w:t>
      </w:r>
      <w:r>
        <w:t>this information</w:t>
      </w:r>
      <w:r>
        <w:t xml:space="preserve"> to your supervisor.</w:t>
      </w:r>
    </w:p>
    <w:p w:rsidR="00EB0C5A" w:rsidRDefault="00EB0C5A" w:rsidP="00C177C9">
      <w:pPr>
        <w:spacing w:line="240" w:lineRule="auto"/>
      </w:pPr>
      <w:r>
        <w:t>KS-MEP</w:t>
      </w:r>
      <w:r>
        <w:t xml:space="preserve"> is committed to protecting and ensuring the health and safety of the </w:t>
      </w:r>
      <w:r>
        <w:t xml:space="preserve">migrant </w:t>
      </w:r>
      <w:r>
        <w:t>children and youth, the family,</w:t>
      </w:r>
      <w:r w:rsidR="005A2CD1">
        <w:t xml:space="preserve"> </w:t>
      </w:r>
      <w:r>
        <w:t>and caregivers who support them, and the workers who serve them.</w:t>
      </w:r>
    </w:p>
    <w:p w:rsidR="00EB0C5A" w:rsidRDefault="00EB0C5A" w:rsidP="00C177C9">
      <w:pPr>
        <w:spacing w:line="240" w:lineRule="auto"/>
      </w:pPr>
      <w:r>
        <w:t>In-person contacts during provision of Services</w:t>
      </w:r>
      <w:r w:rsidR="00E954CD">
        <w:t xml:space="preserve"> </w:t>
      </w:r>
      <w:r>
        <w:t xml:space="preserve">resume June </w:t>
      </w:r>
      <w:r w:rsidR="00E954CD">
        <w:t>25</w:t>
      </w:r>
      <w:r>
        <w:t>, 2020. Face</w:t>
      </w:r>
      <w:r w:rsidR="00E954CD">
        <w:t xml:space="preserve"> </w:t>
      </w:r>
      <w:r>
        <w:t xml:space="preserve">masks </w:t>
      </w:r>
      <w:r w:rsidR="00E954CD">
        <w:t>are always recommended to be worn with</w:t>
      </w:r>
      <w:r>
        <w:t xml:space="preserve"> in-person contacts</w:t>
      </w:r>
      <w:r w:rsidR="005A2CD1">
        <w:t xml:space="preserve"> </w:t>
      </w:r>
      <w:r>
        <w:t>If you need to drive somewhere with a participant or others in the car, consider having riders</w:t>
      </w:r>
      <w:r w:rsidR="00E954CD">
        <w:t xml:space="preserve"> </w:t>
      </w:r>
      <w:r>
        <w:t>ride in back and open the windows.</w:t>
      </w:r>
    </w:p>
    <w:p w:rsidR="00EB0C5A" w:rsidRDefault="00EB0C5A" w:rsidP="00C177C9">
      <w:pPr>
        <w:shd w:val="clear" w:color="auto" w:fill="000000" w:themeFill="text1"/>
        <w:spacing w:line="240" w:lineRule="auto"/>
      </w:pPr>
      <w:r>
        <w:t>MITIGATION PRACTICES MUST BEGIN FOR ALL INDIVIDUALS INVOLVED IN FAMILY</w:t>
      </w:r>
      <w:r w:rsidR="00E954CD">
        <w:t xml:space="preserve"> </w:t>
      </w:r>
      <w:r>
        <w:t>INTERACTION, HOME VISIT</w:t>
      </w:r>
      <w:r w:rsidR="00E954CD">
        <w:t>S</w:t>
      </w:r>
      <w:r>
        <w:t xml:space="preserve"> AND OTHER PRACTICES REQUIRING</w:t>
      </w:r>
      <w:r w:rsidR="00E954CD">
        <w:t xml:space="preserve"> </w:t>
      </w:r>
      <w:r>
        <w:t>IN-PERSON CONTACT WITH FAMILIES</w:t>
      </w:r>
    </w:p>
    <w:p w:rsidR="00EB0C5A" w:rsidRDefault="00EB0C5A" w:rsidP="00C177C9">
      <w:pPr>
        <w:spacing w:line="240" w:lineRule="auto"/>
      </w:pPr>
      <w:r>
        <w:t>1. Implement common-sense practices for preventing disease spread, such as covering a cough,</w:t>
      </w:r>
      <w:r w:rsidR="00E954CD">
        <w:t xml:space="preserve"> </w:t>
      </w:r>
      <w:r>
        <w:t>staying home when sick, and washing hands. The CDC recommends washing hands for at least</w:t>
      </w:r>
      <w:r w:rsidR="00E954CD">
        <w:t xml:space="preserve"> </w:t>
      </w:r>
      <w:r>
        <w:t>20 seconds.</w:t>
      </w:r>
    </w:p>
    <w:p w:rsidR="00EB0C5A" w:rsidRDefault="00EB0C5A" w:rsidP="00C177C9">
      <w:pPr>
        <w:spacing w:line="240" w:lineRule="auto"/>
      </w:pPr>
      <w:r>
        <w:t>2. Wearing a face mask/cloth covering is recommended.</w:t>
      </w:r>
    </w:p>
    <w:p w:rsidR="00EB0C5A" w:rsidRDefault="00EB0C5A" w:rsidP="00C177C9">
      <w:pPr>
        <w:spacing w:line="240" w:lineRule="auto"/>
      </w:pPr>
      <w:r>
        <w:t>3. Call in advance of conducting home visits or other in-person meetings (see screening questions</w:t>
      </w:r>
      <w:r w:rsidR="00E954CD">
        <w:t xml:space="preserve"> </w:t>
      </w:r>
      <w:r>
        <w:t>below which should be discussed in advance).</w:t>
      </w:r>
    </w:p>
    <w:p w:rsidR="00EB0C5A" w:rsidRDefault="00EB0C5A" w:rsidP="00C177C9">
      <w:pPr>
        <w:spacing w:line="240" w:lineRule="auto"/>
      </w:pPr>
      <w:r>
        <w:t>4. During in-person meetings, do not sit within 6 feet of anyone in the home.</w:t>
      </w:r>
    </w:p>
    <w:p w:rsidR="00EB0C5A" w:rsidRDefault="00EB0C5A" w:rsidP="00C177C9">
      <w:pPr>
        <w:spacing w:line="240" w:lineRule="auto"/>
      </w:pPr>
      <w:r>
        <w:t>5. Avoid handling paperwork during the meeting.</w:t>
      </w:r>
      <w:r w:rsidR="00E954CD">
        <w:t xml:space="preserve"> </w:t>
      </w:r>
    </w:p>
    <w:p w:rsidR="00C91A2E" w:rsidRDefault="00EB0C5A" w:rsidP="00C177C9">
      <w:pPr>
        <w:spacing w:line="240" w:lineRule="auto"/>
      </w:pPr>
      <w:r>
        <w:t>6. Avoid touching your face or hair during the meeting.</w:t>
      </w:r>
    </w:p>
    <w:p w:rsidR="00EB0C5A" w:rsidRDefault="00EB0C5A" w:rsidP="00C177C9">
      <w:pPr>
        <w:spacing w:line="240" w:lineRule="auto"/>
      </w:pPr>
      <w:r>
        <w:t>7. Wash hands for at least 20 sec</w:t>
      </w:r>
      <w:r w:rsidR="005A2CD1">
        <w:t xml:space="preserve">onds </w:t>
      </w:r>
      <w:r>
        <w:t>with warm, soapy water or hand sanitizer before and after the</w:t>
      </w:r>
      <w:r w:rsidR="005A2CD1">
        <w:t xml:space="preserve"> </w:t>
      </w:r>
      <w:r>
        <w:t>meeting.</w:t>
      </w:r>
    </w:p>
    <w:p w:rsidR="00E954CD" w:rsidRDefault="00E954CD" w:rsidP="00C177C9">
      <w:pPr>
        <w:spacing w:line="240" w:lineRule="auto"/>
      </w:pPr>
      <w:r>
        <w:t xml:space="preserve">8. Check your temperature at least twice a day, when you start your </w:t>
      </w:r>
      <w:r w:rsidR="005A2CD1">
        <w:t>Labor Day</w:t>
      </w:r>
      <w:r>
        <w:t xml:space="preserve"> and when you finish the day.</w:t>
      </w:r>
    </w:p>
    <w:p w:rsidR="00E954CD" w:rsidRDefault="00E954CD" w:rsidP="00C177C9">
      <w:pPr>
        <w:spacing w:line="240" w:lineRule="auto"/>
      </w:pPr>
    </w:p>
    <w:p w:rsidR="00EB0C5A" w:rsidRDefault="00EB0C5A" w:rsidP="00C177C9">
      <w:pPr>
        <w:spacing w:line="240" w:lineRule="auto"/>
      </w:pPr>
      <w:r>
        <w:t xml:space="preserve">Workers should also answer the screening questions for themselves prior making a home or </w:t>
      </w:r>
      <w:r w:rsidR="00E954CD">
        <w:t>in person</w:t>
      </w:r>
      <w:r>
        <w:t xml:space="preserve"> visit. If any of the answers are ‘yes,’ workers should contact their primary care provider, follow the</w:t>
      </w:r>
      <w:r w:rsidR="00E954CD">
        <w:t xml:space="preserve"> </w:t>
      </w:r>
      <w:r>
        <w:t>primary care provider’s direction and not conduct any home visits until cleared</w:t>
      </w:r>
      <w:r w:rsidR="00E954CD">
        <w:t xml:space="preserve"> </w:t>
      </w:r>
      <w:r>
        <w:t xml:space="preserve">by their primary care provider to do so. Workers </w:t>
      </w:r>
      <w:r w:rsidR="00E954CD">
        <w:t>must</w:t>
      </w:r>
      <w:r>
        <w:t xml:space="preserve"> also notify their supervisor of the above.</w:t>
      </w:r>
    </w:p>
    <w:p w:rsidR="005A2CD1" w:rsidRDefault="005A2CD1" w:rsidP="00C177C9">
      <w:pPr>
        <w:spacing w:line="240" w:lineRule="auto"/>
      </w:pPr>
    </w:p>
    <w:p w:rsidR="005A2CD1" w:rsidRDefault="005A2CD1" w:rsidP="00C177C9">
      <w:pPr>
        <w:spacing w:line="240" w:lineRule="auto"/>
      </w:pPr>
    </w:p>
    <w:p w:rsidR="005A2CD1" w:rsidRDefault="005A2CD1" w:rsidP="00C177C9">
      <w:pPr>
        <w:spacing w:line="240" w:lineRule="auto"/>
      </w:pPr>
    </w:p>
    <w:p w:rsidR="005A2CD1" w:rsidRDefault="005A2CD1" w:rsidP="00C177C9">
      <w:pPr>
        <w:spacing w:line="240" w:lineRule="auto"/>
      </w:pPr>
    </w:p>
    <w:p w:rsidR="005A2CD1" w:rsidRDefault="005A2CD1" w:rsidP="00C177C9">
      <w:pPr>
        <w:spacing w:line="240" w:lineRule="auto"/>
      </w:pPr>
    </w:p>
    <w:p w:rsidR="00EB0C5A" w:rsidRDefault="00EB0C5A" w:rsidP="00C177C9">
      <w:pPr>
        <w:spacing w:line="240" w:lineRule="auto"/>
      </w:pPr>
      <w:r>
        <w:lastRenderedPageBreak/>
        <w:t>CONTAINMENT DECISION-MAKING PROCESS</w:t>
      </w:r>
    </w:p>
    <w:p w:rsidR="005A2CD1" w:rsidRDefault="00EB0C5A" w:rsidP="00C177C9">
      <w:pPr>
        <w:spacing w:line="240" w:lineRule="auto"/>
      </w:pPr>
      <w:r>
        <w:t>When preparing or scheduling appointments for face-to-face visits, be sure to ask all adult subjects and</w:t>
      </w:r>
      <w:r w:rsidR="005A2CD1">
        <w:t xml:space="preserve"> </w:t>
      </w:r>
      <w:r>
        <w:t>household members the following questions:</w:t>
      </w:r>
    </w:p>
    <w:p w:rsidR="00EB0C5A" w:rsidRPr="00DA5438" w:rsidRDefault="00EB0C5A" w:rsidP="00C177C9">
      <w:pPr>
        <w:spacing w:line="240" w:lineRule="auto"/>
        <w:rPr>
          <w:b/>
        </w:rPr>
      </w:pPr>
      <w:r w:rsidRPr="00DA5438">
        <w:rPr>
          <w:b/>
        </w:rPr>
        <w:t>COVID-19 SYMPTOMS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54CD" w:rsidRPr="005A2CD1" w:rsidTr="005A2CD1">
        <w:tc>
          <w:tcPr>
            <w:tcW w:w="4675" w:type="dxa"/>
          </w:tcPr>
          <w:p w:rsidR="00E954CD" w:rsidRPr="005A2CD1" w:rsidRDefault="00E954CD" w:rsidP="00C177C9">
            <w:pPr>
              <w:jc w:val="center"/>
              <w:rPr>
                <w:b/>
              </w:rPr>
            </w:pPr>
            <w:r w:rsidRPr="005A2CD1">
              <w:rPr>
                <w:b/>
              </w:rPr>
              <w:t>Fever or chills</w:t>
            </w:r>
          </w:p>
        </w:tc>
        <w:tc>
          <w:tcPr>
            <w:tcW w:w="4675" w:type="dxa"/>
          </w:tcPr>
          <w:p w:rsidR="00E954CD" w:rsidRPr="005A2CD1" w:rsidRDefault="00E954CD" w:rsidP="00C177C9">
            <w:pPr>
              <w:jc w:val="center"/>
              <w:rPr>
                <w:b/>
              </w:rPr>
            </w:pPr>
            <w:r w:rsidRPr="005A2CD1">
              <w:rPr>
                <w:b/>
              </w:rPr>
              <w:t>Headache</w:t>
            </w:r>
          </w:p>
        </w:tc>
      </w:tr>
      <w:tr w:rsidR="00E954CD" w:rsidRPr="005A2CD1" w:rsidTr="005A2CD1">
        <w:tc>
          <w:tcPr>
            <w:tcW w:w="4675" w:type="dxa"/>
          </w:tcPr>
          <w:p w:rsidR="00E954CD" w:rsidRPr="005A2CD1" w:rsidRDefault="00E954CD" w:rsidP="00C177C9">
            <w:pPr>
              <w:jc w:val="center"/>
              <w:rPr>
                <w:b/>
              </w:rPr>
            </w:pPr>
            <w:r w:rsidRPr="005A2CD1">
              <w:rPr>
                <w:b/>
              </w:rPr>
              <w:t>Cough</w:t>
            </w:r>
          </w:p>
        </w:tc>
        <w:tc>
          <w:tcPr>
            <w:tcW w:w="4675" w:type="dxa"/>
          </w:tcPr>
          <w:p w:rsidR="00E954CD" w:rsidRPr="005A2CD1" w:rsidRDefault="00E954CD" w:rsidP="00C177C9">
            <w:pPr>
              <w:jc w:val="center"/>
              <w:rPr>
                <w:b/>
              </w:rPr>
            </w:pPr>
            <w:r w:rsidRPr="005A2CD1">
              <w:rPr>
                <w:b/>
              </w:rPr>
              <w:t>New loss of taste or smell</w:t>
            </w:r>
          </w:p>
        </w:tc>
      </w:tr>
      <w:tr w:rsidR="00E954CD" w:rsidRPr="005A2CD1" w:rsidTr="005A2CD1">
        <w:tc>
          <w:tcPr>
            <w:tcW w:w="4675" w:type="dxa"/>
          </w:tcPr>
          <w:p w:rsidR="00E954CD" w:rsidRPr="005A2CD1" w:rsidRDefault="00E954CD" w:rsidP="00C177C9">
            <w:pPr>
              <w:jc w:val="center"/>
              <w:rPr>
                <w:b/>
              </w:rPr>
            </w:pPr>
            <w:r w:rsidRPr="005A2CD1">
              <w:rPr>
                <w:b/>
              </w:rPr>
              <w:t>Diarrhea</w:t>
            </w:r>
          </w:p>
        </w:tc>
        <w:tc>
          <w:tcPr>
            <w:tcW w:w="4675" w:type="dxa"/>
          </w:tcPr>
          <w:p w:rsidR="00E954CD" w:rsidRPr="005A2CD1" w:rsidRDefault="00E954CD" w:rsidP="00C177C9">
            <w:pPr>
              <w:jc w:val="center"/>
              <w:rPr>
                <w:b/>
              </w:rPr>
            </w:pPr>
            <w:r w:rsidRPr="005A2CD1">
              <w:rPr>
                <w:b/>
              </w:rPr>
              <w:t>Sore Throat</w:t>
            </w:r>
          </w:p>
        </w:tc>
      </w:tr>
      <w:tr w:rsidR="00E954CD" w:rsidRPr="005A2CD1" w:rsidTr="005A2CD1">
        <w:tc>
          <w:tcPr>
            <w:tcW w:w="4675" w:type="dxa"/>
          </w:tcPr>
          <w:p w:rsidR="00E954CD" w:rsidRPr="005A2CD1" w:rsidRDefault="00E954CD" w:rsidP="00C177C9">
            <w:pPr>
              <w:jc w:val="center"/>
              <w:rPr>
                <w:b/>
              </w:rPr>
            </w:pPr>
            <w:r w:rsidRPr="005A2CD1">
              <w:rPr>
                <w:b/>
              </w:rPr>
              <w:t>Fatigue</w:t>
            </w:r>
          </w:p>
        </w:tc>
        <w:tc>
          <w:tcPr>
            <w:tcW w:w="4675" w:type="dxa"/>
          </w:tcPr>
          <w:p w:rsidR="00E954CD" w:rsidRPr="005A2CD1" w:rsidRDefault="00E954CD" w:rsidP="00C177C9">
            <w:pPr>
              <w:jc w:val="center"/>
              <w:rPr>
                <w:b/>
              </w:rPr>
            </w:pPr>
            <w:r w:rsidRPr="005A2CD1">
              <w:rPr>
                <w:b/>
              </w:rPr>
              <w:t>Congestion or Runny Nose</w:t>
            </w:r>
          </w:p>
        </w:tc>
      </w:tr>
      <w:tr w:rsidR="00E954CD" w:rsidRPr="005A2CD1" w:rsidTr="005A2CD1">
        <w:tc>
          <w:tcPr>
            <w:tcW w:w="4675" w:type="dxa"/>
          </w:tcPr>
          <w:p w:rsidR="00E954CD" w:rsidRPr="005A2CD1" w:rsidRDefault="00E954CD" w:rsidP="00C177C9">
            <w:pPr>
              <w:jc w:val="center"/>
              <w:rPr>
                <w:b/>
              </w:rPr>
            </w:pPr>
            <w:r w:rsidRPr="005A2CD1">
              <w:rPr>
                <w:b/>
              </w:rPr>
              <w:t>Muscle or Body aches</w:t>
            </w:r>
          </w:p>
        </w:tc>
        <w:tc>
          <w:tcPr>
            <w:tcW w:w="4675" w:type="dxa"/>
          </w:tcPr>
          <w:p w:rsidR="00E954CD" w:rsidRPr="005A2CD1" w:rsidRDefault="00E954CD" w:rsidP="00C177C9">
            <w:pPr>
              <w:jc w:val="center"/>
              <w:rPr>
                <w:b/>
              </w:rPr>
            </w:pPr>
            <w:r w:rsidRPr="005A2CD1">
              <w:rPr>
                <w:b/>
              </w:rPr>
              <w:t>Nausea or Vomiting</w:t>
            </w:r>
          </w:p>
        </w:tc>
      </w:tr>
      <w:tr w:rsidR="00E954CD" w:rsidRPr="005A2CD1" w:rsidTr="005A2CD1">
        <w:tc>
          <w:tcPr>
            <w:tcW w:w="4675" w:type="dxa"/>
          </w:tcPr>
          <w:p w:rsidR="00E954CD" w:rsidRPr="005A2CD1" w:rsidRDefault="00E954CD" w:rsidP="00C177C9">
            <w:pPr>
              <w:jc w:val="center"/>
              <w:rPr>
                <w:b/>
              </w:rPr>
            </w:pPr>
            <w:r w:rsidRPr="005A2CD1">
              <w:rPr>
                <w:b/>
              </w:rPr>
              <w:t>Shortness od breath or difficulty breathing</w:t>
            </w:r>
          </w:p>
        </w:tc>
        <w:tc>
          <w:tcPr>
            <w:tcW w:w="4675" w:type="dxa"/>
          </w:tcPr>
          <w:p w:rsidR="00E954CD" w:rsidRPr="005A2CD1" w:rsidRDefault="00E954CD" w:rsidP="00C177C9">
            <w:pPr>
              <w:jc w:val="center"/>
              <w:rPr>
                <w:b/>
              </w:rPr>
            </w:pPr>
          </w:p>
        </w:tc>
      </w:tr>
      <w:tr w:rsidR="00DA5438" w:rsidRPr="005A2CD1" w:rsidTr="005A2CD1">
        <w:tc>
          <w:tcPr>
            <w:tcW w:w="9350" w:type="dxa"/>
            <w:gridSpan w:val="2"/>
          </w:tcPr>
          <w:p w:rsidR="00DA5438" w:rsidRPr="005A2CD1" w:rsidRDefault="00DA5438" w:rsidP="00C177C9">
            <w:pPr>
              <w:rPr>
                <w:b/>
              </w:rPr>
            </w:pPr>
          </w:p>
          <w:p w:rsidR="00DA5438" w:rsidRPr="005A2CD1" w:rsidRDefault="00DA5438" w:rsidP="00C177C9">
            <w:pPr>
              <w:rPr>
                <w:b/>
              </w:rPr>
            </w:pPr>
            <w:r w:rsidRPr="005A2CD1">
              <w:rPr>
                <w:b/>
              </w:rPr>
              <w:t>Have you had contact with anyone who has known or possible exposure to the COVID-19 in</w:t>
            </w:r>
            <w:r w:rsidRPr="005A2CD1">
              <w:rPr>
                <w:b/>
              </w:rPr>
              <w:t xml:space="preserve"> </w:t>
            </w:r>
            <w:r w:rsidRPr="005A2CD1">
              <w:rPr>
                <w:b/>
              </w:rPr>
              <w:t>the last 14 days?</w:t>
            </w:r>
          </w:p>
          <w:p w:rsidR="00DA5438" w:rsidRPr="005A2CD1" w:rsidRDefault="00DA5438" w:rsidP="00C177C9">
            <w:pPr>
              <w:rPr>
                <w:b/>
              </w:rPr>
            </w:pPr>
          </w:p>
        </w:tc>
      </w:tr>
      <w:tr w:rsidR="00DA5438" w:rsidRPr="005A2CD1" w:rsidTr="005A2CD1">
        <w:tc>
          <w:tcPr>
            <w:tcW w:w="9350" w:type="dxa"/>
            <w:gridSpan w:val="2"/>
          </w:tcPr>
          <w:p w:rsidR="00DA5438" w:rsidRPr="005A2CD1" w:rsidRDefault="00DA5438" w:rsidP="00C177C9">
            <w:pPr>
              <w:rPr>
                <w:b/>
              </w:rPr>
            </w:pPr>
            <w:r w:rsidRPr="005A2CD1">
              <w:rPr>
                <w:b/>
              </w:rPr>
              <w:t>Have you or anyone in the household recently discharged from a hospitalization due to</w:t>
            </w:r>
          </w:p>
          <w:p w:rsidR="00DA5438" w:rsidRPr="005A2CD1" w:rsidRDefault="00DA5438" w:rsidP="00C177C9">
            <w:pPr>
              <w:rPr>
                <w:b/>
              </w:rPr>
            </w:pPr>
            <w:r w:rsidRPr="005A2CD1">
              <w:rPr>
                <w:b/>
              </w:rPr>
              <w:t>confirmed COVID-19 or due to travel?</w:t>
            </w:r>
          </w:p>
          <w:p w:rsidR="00DA5438" w:rsidRPr="005A2CD1" w:rsidRDefault="00DA5438" w:rsidP="00C177C9">
            <w:pPr>
              <w:rPr>
                <w:b/>
              </w:rPr>
            </w:pPr>
          </w:p>
        </w:tc>
      </w:tr>
      <w:tr w:rsidR="00DA5438" w:rsidRPr="005A2CD1" w:rsidTr="005A2CD1">
        <w:tc>
          <w:tcPr>
            <w:tcW w:w="9350" w:type="dxa"/>
            <w:gridSpan w:val="2"/>
          </w:tcPr>
          <w:p w:rsidR="00DA5438" w:rsidRPr="005A2CD1" w:rsidRDefault="00DA5438" w:rsidP="00C177C9">
            <w:pPr>
              <w:rPr>
                <w:b/>
              </w:rPr>
            </w:pPr>
            <w:r w:rsidRPr="005A2CD1">
              <w:rPr>
                <w:b/>
              </w:rPr>
              <w:t>Are you on home quarantine or isolation due to possible contact with someone with possible or confirmed COVID-19 or due to travel?</w:t>
            </w:r>
          </w:p>
          <w:p w:rsidR="00DA5438" w:rsidRPr="005A2CD1" w:rsidRDefault="00DA5438" w:rsidP="00C177C9">
            <w:pPr>
              <w:rPr>
                <w:b/>
              </w:rPr>
            </w:pPr>
          </w:p>
        </w:tc>
      </w:tr>
    </w:tbl>
    <w:p w:rsidR="00E954CD" w:rsidRDefault="00E954CD" w:rsidP="00C177C9">
      <w:pPr>
        <w:spacing w:line="240" w:lineRule="auto"/>
      </w:pPr>
    </w:p>
    <w:p w:rsidR="00DA5438" w:rsidRDefault="00DA5438" w:rsidP="00C177C9">
      <w:pPr>
        <w:spacing w:line="240" w:lineRule="auto"/>
      </w:pPr>
      <w:r>
        <w:t xml:space="preserve">If received a positive answer on any of the questions, MEP Employee should not visit the family </w:t>
      </w:r>
      <w:r w:rsidR="005A2CD1">
        <w:t>a</w:t>
      </w:r>
      <w:r>
        <w:t xml:space="preserve">nd contact should be made only by phone or videoconference when possible. </w:t>
      </w:r>
    </w:p>
    <w:p w:rsidR="00BD3C19" w:rsidRDefault="00DA5438" w:rsidP="00C177C9">
      <w:pPr>
        <w:spacing w:line="240" w:lineRule="auto"/>
      </w:pPr>
      <w:r>
        <w:t xml:space="preserve">MEP employee should </w:t>
      </w:r>
      <w:r w:rsidR="00C177C9">
        <w:t>provide active support for the family to report the situation and</w:t>
      </w:r>
      <w:r w:rsidR="00EB0C5A">
        <w:t xml:space="preserve"> consult with their health care provider</w:t>
      </w:r>
      <w:r w:rsidR="00E954CD">
        <w:t xml:space="preserve"> </w:t>
      </w:r>
      <w:r w:rsidR="00EB0C5A">
        <w:t>and</w:t>
      </w:r>
      <w:r w:rsidR="00C177C9">
        <w:t>/or</w:t>
      </w:r>
      <w:r w:rsidR="00EB0C5A">
        <w:t xml:space="preserve"> public health </w:t>
      </w:r>
      <w:r w:rsidR="00C177C9">
        <w:t xml:space="preserve">office </w:t>
      </w:r>
      <w:r w:rsidR="00EB0C5A">
        <w:t>as appropr</w:t>
      </w:r>
      <w:r w:rsidR="00BD3C19">
        <w:t>ia</w:t>
      </w:r>
      <w:r w:rsidR="00EB0C5A">
        <w:t>te to follow relevant guidance which includes but is not limited to:</w:t>
      </w:r>
    </w:p>
    <w:p w:rsidR="00BD3C19" w:rsidRDefault="00EB0C5A" w:rsidP="00C177C9">
      <w:pPr>
        <w:pStyle w:val="ListParagraph"/>
        <w:numPr>
          <w:ilvl w:val="0"/>
          <w:numId w:val="1"/>
        </w:numPr>
        <w:spacing w:line="240" w:lineRule="auto"/>
      </w:pPr>
      <w:r>
        <w:t>Direct the household member to contact</w:t>
      </w:r>
      <w:r w:rsidR="00BD3C19">
        <w:t xml:space="preserve"> </w:t>
      </w:r>
      <w:r>
        <w:t>their local public health department or health care practitioner for guidance.</w:t>
      </w:r>
    </w:p>
    <w:p w:rsidR="00BD3C19" w:rsidRDefault="00EB0C5A" w:rsidP="00C177C9">
      <w:pPr>
        <w:pStyle w:val="ListParagraph"/>
        <w:numPr>
          <w:ilvl w:val="0"/>
          <w:numId w:val="1"/>
        </w:numPr>
        <w:spacing w:line="240" w:lineRule="auto"/>
      </w:pPr>
      <w:r>
        <w:t>Advise the household member to stay home, except to get medical care and to separate himself/</w:t>
      </w:r>
      <w:r w:rsidR="00BD3C19">
        <w:t xml:space="preserve"> </w:t>
      </w:r>
      <w:r>
        <w:t>herself from other people and animals.</w:t>
      </w:r>
    </w:p>
    <w:p w:rsidR="00BD3C19" w:rsidRDefault="00EB0C5A" w:rsidP="00C177C9">
      <w:pPr>
        <w:pStyle w:val="ListParagraph"/>
        <w:numPr>
          <w:ilvl w:val="0"/>
          <w:numId w:val="1"/>
        </w:numPr>
        <w:spacing w:line="240" w:lineRule="auto"/>
      </w:pPr>
      <w:r>
        <w:t>Direct the household member to avoid sharing personal household items and to clean high</w:t>
      </w:r>
      <w:r w:rsidR="00BD3C19">
        <w:t xml:space="preserve"> </w:t>
      </w:r>
      <w:r>
        <w:t>touch surfaces every day.</w:t>
      </w:r>
    </w:p>
    <w:p w:rsidR="00BD3C19" w:rsidRDefault="00EB0C5A" w:rsidP="00C177C9">
      <w:pPr>
        <w:pStyle w:val="ListParagraph"/>
        <w:numPr>
          <w:ilvl w:val="0"/>
          <w:numId w:val="1"/>
        </w:numPr>
        <w:spacing w:line="240" w:lineRule="auto"/>
      </w:pPr>
      <w:r>
        <w:t>As appropr</w:t>
      </w:r>
      <w:r w:rsidR="00BD3C19">
        <w:t>ia</w:t>
      </w:r>
      <w:r>
        <w:t>te, suggest other household members stay in another room or be separated from</w:t>
      </w:r>
      <w:r w:rsidR="00BD3C19">
        <w:t xml:space="preserve"> </w:t>
      </w:r>
      <w:r>
        <w:t>that household member as much as possible.</w:t>
      </w:r>
    </w:p>
    <w:p w:rsidR="00BD3C19" w:rsidRDefault="00EB0C5A" w:rsidP="00C177C9">
      <w:pPr>
        <w:pStyle w:val="ListParagraph"/>
        <w:numPr>
          <w:ilvl w:val="0"/>
          <w:numId w:val="1"/>
        </w:numPr>
        <w:spacing w:line="240" w:lineRule="auto"/>
      </w:pPr>
      <w:r>
        <w:t xml:space="preserve">Suggest that the household member limits </w:t>
      </w:r>
      <w:r w:rsidR="00BD3C19">
        <w:t xml:space="preserve">to the minimum, </w:t>
      </w:r>
      <w:r>
        <w:t>non-essent</w:t>
      </w:r>
      <w:r w:rsidR="00BD3C19">
        <w:t>ia</w:t>
      </w:r>
      <w:r>
        <w:t>l visitors in the home.</w:t>
      </w:r>
    </w:p>
    <w:p w:rsidR="00BD3C19" w:rsidRDefault="00EB0C5A" w:rsidP="00C177C9">
      <w:pPr>
        <w:pStyle w:val="ListParagraph"/>
        <w:numPr>
          <w:ilvl w:val="0"/>
          <w:numId w:val="1"/>
        </w:numPr>
        <w:spacing w:line="240" w:lineRule="auto"/>
      </w:pPr>
      <w:r>
        <w:t>Document pre-visit screening information in appropr</w:t>
      </w:r>
      <w:r w:rsidR="00BD3C19">
        <w:t>ia</w:t>
      </w:r>
      <w:r>
        <w:t>te systems.</w:t>
      </w:r>
    </w:p>
    <w:p w:rsidR="00BD3C19" w:rsidRDefault="00BD3C19" w:rsidP="00C177C9">
      <w:pPr>
        <w:pStyle w:val="ListParagraph"/>
        <w:spacing w:line="240" w:lineRule="auto"/>
      </w:pPr>
    </w:p>
    <w:p w:rsidR="00BD3C19" w:rsidRDefault="00EB0C5A" w:rsidP="00C177C9">
      <w:pPr>
        <w:spacing w:line="240" w:lineRule="auto"/>
      </w:pPr>
      <w:r>
        <w:t xml:space="preserve">In-person </w:t>
      </w:r>
      <w:r w:rsidR="00BD3C19">
        <w:t>contact,</w:t>
      </w:r>
      <w:r>
        <w:t xml:space="preserve"> and visitation should resume once the symptoms of illness are clear.</w:t>
      </w:r>
      <w:r w:rsidR="00BD3C19">
        <w:t xml:space="preserve"> </w:t>
      </w:r>
    </w:p>
    <w:p w:rsidR="00EB0C5A" w:rsidRDefault="00EB0C5A" w:rsidP="00C177C9">
      <w:pPr>
        <w:spacing w:line="240" w:lineRule="auto"/>
      </w:pPr>
      <w:r>
        <w:t xml:space="preserve">If no pre-screening </w:t>
      </w:r>
      <w:r w:rsidR="00BD3C19">
        <w:t xml:space="preserve">by </w:t>
      </w:r>
      <w:r>
        <w:t xml:space="preserve">phone call is made in advance of a </w:t>
      </w:r>
      <w:r w:rsidR="00C177C9">
        <w:t xml:space="preserve">home </w:t>
      </w:r>
      <w:r w:rsidR="005A2CD1">
        <w:t>visit</w:t>
      </w:r>
      <w:r>
        <w:t>, workers should conduct the</w:t>
      </w:r>
      <w:r w:rsidR="00BD3C19">
        <w:t xml:space="preserve"> </w:t>
      </w:r>
      <w:r>
        <w:t>screening questions outside of the family home within a safe distance from one another.</w:t>
      </w:r>
    </w:p>
    <w:p w:rsidR="00EB0C5A" w:rsidRDefault="00EB0C5A" w:rsidP="00C177C9">
      <w:pPr>
        <w:spacing w:line="240" w:lineRule="auto"/>
      </w:pPr>
      <w:r>
        <w:t>If parents/caregivers answer “no” during pre-screening for the above questions, then proceed with</w:t>
      </w:r>
      <w:r w:rsidR="00BD3C19">
        <w:t xml:space="preserve"> </w:t>
      </w:r>
      <w:r>
        <w:t>home or in-person visit.</w:t>
      </w:r>
      <w:r w:rsidR="00BD3C19">
        <w:t xml:space="preserve"> </w:t>
      </w:r>
      <w:r w:rsidR="00C177C9">
        <w:t>When possible meet the family on the open area such as backyard, porch or driveway</w:t>
      </w:r>
      <w:r w:rsidR="005A2CD1">
        <w:t xml:space="preserve"> always </w:t>
      </w:r>
      <w:r w:rsidR="005A2CD1" w:rsidRPr="005A2CD1">
        <w:t>within a safe distance from one another</w:t>
      </w:r>
      <w:r w:rsidR="00C177C9">
        <w:t>.</w:t>
      </w:r>
    </w:p>
    <w:p w:rsidR="00EB0C5A" w:rsidRDefault="00BD3C19" w:rsidP="00C177C9">
      <w:pPr>
        <w:spacing w:line="240" w:lineRule="auto"/>
      </w:pPr>
      <w:r>
        <w:t xml:space="preserve">Outreaching community, or participating at Events or </w:t>
      </w:r>
      <w:r w:rsidR="00EB0C5A">
        <w:t>meetings</w:t>
      </w:r>
      <w:r>
        <w:t xml:space="preserve"> with large groups (more than 7)</w:t>
      </w:r>
      <w:r w:rsidR="00EB0C5A">
        <w:t>,</w:t>
      </w:r>
      <w:r w:rsidR="00BD45B0">
        <w:t xml:space="preserve"> we have the</w:t>
      </w:r>
      <w:r w:rsidR="00EB0C5A">
        <w:t xml:space="preserve"> following expectations:</w:t>
      </w:r>
    </w:p>
    <w:p w:rsidR="00BD45B0" w:rsidRDefault="00EB0C5A" w:rsidP="00C177C9">
      <w:pPr>
        <w:pStyle w:val="ListParagraph"/>
        <w:numPr>
          <w:ilvl w:val="0"/>
          <w:numId w:val="2"/>
        </w:numPr>
        <w:spacing w:line="240" w:lineRule="auto"/>
      </w:pPr>
      <w:r>
        <w:t xml:space="preserve">Face masks </w:t>
      </w:r>
      <w:r w:rsidR="00BD45B0">
        <w:t>are always recommended to be worn.</w:t>
      </w:r>
      <w:bookmarkStart w:id="0" w:name="_GoBack"/>
      <w:bookmarkEnd w:id="0"/>
    </w:p>
    <w:p w:rsidR="00BD45B0" w:rsidRDefault="00BD45B0" w:rsidP="00C177C9">
      <w:pPr>
        <w:pStyle w:val="ListParagraph"/>
        <w:numPr>
          <w:ilvl w:val="0"/>
          <w:numId w:val="2"/>
        </w:numPr>
        <w:spacing w:line="240" w:lineRule="auto"/>
      </w:pPr>
      <w:r>
        <w:t>Check t</w:t>
      </w:r>
      <w:r w:rsidR="00C177C9">
        <w:t xml:space="preserve">hat </w:t>
      </w:r>
      <w:r w:rsidR="00EB0C5A">
        <w:t>room</w:t>
      </w:r>
      <w:r>
        <w:t>, o area is</w:t>
      </w:r>
      <w:r w:rsidR="00EB0C5A">
        <w:t xml:space="preserve"> clean with the table/chairs and other equipment wiped down with </w:t>
      </w:r>
      <w:r>
        <w:t xml:space="preserve">disinfectant </w:t>
      </w:r>
      <w:r w:rsidR="00EB0C5A">
        <w:t>wipes before and after the meeting.</w:t>
      </w:r>
    </w:p>
    <w:p w:rsidR="00BD45B0" w:rsidRDefault="00EB0C5A" w:rsidP="00C177C9">
      <w:pPr>
        <w:pStyle w:val="ListParagraph"/>
        <w:numPr>
          <w:ilvl w:val="0"/>
          <w:numId w:val="2"/>
        </w:numPr>
        <w:spacing w:line="240" w:lineRule="auto"/>
      </w:pPr>
      <w:r>
        <w:t>The room should be equipped with hand sanitizer</w:t>
      </w:r>
      <w:r w:rsidR="00BD45B0">
        <w:t>, if not the worker should have one for him all the time</w:t>
      </w:r>
      <w:r>
        <w:t>.</w:t>
      </w:r>
    </w:p>
    <w:p w:rsidR="00EB0C5A" w:rsidRDefault="00EB0C5A" w:rsidP="00C177C9">
      <w:pPr>
        <w:pStyle w:val="ListParagraph"/>
        <w:numPr>
          <w:ilvl w:val="0"/>
          <w:numId w:val="2"/>
        </w:numPr>
        <w:spacing w:line="240" w:lineRule="auto"/>
      </w:pPr>
      <w:r>
        <w:t>No one should sit within 6 feet from one another in the room.</w:t>
      </w:r>
    </w:p>
    <w:p w:rsidR="005A2CD1" w:rsidRDefault="005A2CD1" w:rsidP="00C177C9">
      <w:pPr>
        <w:spacing w:line="240" w:lineRule="auto"/>
      </w:pPr>
    </w:p>
    <w:p w:rsidR="005A2CD1" w:rsidRDefault="005A2CD1" w:rsidP="00C177C9">
      <w:pPr>
        <w:spacing w:line="240" w:lineRule="auto"/>
      </w:pPr>
    </w:p>
    <w:p w:rsidR="00EB0C5A" w:rsidRDefault="00EB0C5A" w:rsidP="00C177C9">
      <w:pPr>
        <w:spacing w:line="240" w:lineRule="auto"/>
      </w:pPr>
      <w:r>
        <w:lastRenderedPageBreak/>
        <w:t>FAMILY INTERACTIONS</w:t>
      </w:r>
    </w:p>
    <w:p w:rsidR="007F4CA9" w:rsidRDefault="00EB0C5A" w:rsidP="00C177C9">
      <w:pPr>
        <w:spacing w:line="240" w:lineRule="auto"/>
      </w:pPr>
      <w:r>
        <w:t xml:space="preserve">Frequent </w:t>
      </w:r>
      <w:r w:rsidR="007F4CA9">
        <w:t xml:space="preserve">interactions with </w:t>
      </w:r>
      <w:r>
        <w:t>famil</w:t>
      </w:r>
      <w:r w:rsidR="007F4CA9">
        <w:t xml:space="preserve">ies </w:t>
      </w:r>
      <w:r w:rsidR="00C177C9">
        <w:t>are</w:t>
      </w:r>
      <w:r>
        <w:t xml:space="preserve"> the strongest indicator of </w:t>
      </w:r>
      <w:r w:rsidR="007F4CA9">
        <w:t>provision of services of quality</w:t>
      </w:r>
      <w:r>
        <w:t>.</w:t>
      </w:r>
      <w:r w:rsidR="007F4CA9">
        <w:t xml:space="preserve"> </w:t>
      </w:r>
      <w:r>
        <w:t>Continued meaningful family interaction supports these goals and decreases the stress</w:t>
      </w:r>
      <w:r w:rsidR="007F4CA9">
        <w:t xml:space="preserve"> </w:t>
      </w:r>
      <w:r>
        <w:t>and anxiety of family during this unprecedented time</w:t>
      </w:r>
      <w:r w:rsidR="007F4CA9">
        <w:t xml:space="preserve"> of students out of the classroom</w:t>
      </w:r>
      <w:r>
        <w:t xml:space="preserve">. </w:t>
      </w:r>
    </w:p>
    <w:p w:rsidR="00EB0C5A" w:rsidRDefault="00C177C9" w:rsidP="00C177C9">
      <w:pPr>
        <w:spacing w:line="240" w:lineRule="auto"/>
      </w:pPr>
      <w:r>
        <w:t xml:space="preserve">During this transition, </w:t>
      </w:r>
      <w:r w:rsidR="007F4CA9">
        <w:t xml:space="preserve">In-Person </w:t>
      </w:r>
      <w:r w:rsidR="00EB0C5A">
        <w:t xml:space="preserve">Family interactions </w:t>
      </w:r>
      <w:r w:rsidR="00DA5438">
        <w:t>should be reduced to necessary</w:t>
      </w:r>
      <w:r w:rsidR="00EB0C5A">
        <w:t>. Mitigating risk of transmission</w:t>
      </w:r>
      <w:r w:rsidR="00DA5438">
        <w:t xml:space="preserve"> during the meeting</w:t>
      </w:r>
      <w:r w:rsidR="00EB0C5A">
        <w:t xml:space="preserve"> includes asking the</w:t>
      </w:r>
      <w:r w:rsidR="00DA5438">
        <w:t xml:space="preserve"> </w:t>
      </w:r>
      <w:r w:rsidR="00EB0C5A">
        <w:t>pre-screening health questions regarding the presence of a cough and fever or known coronavirus</w:t>
      </w:r>
      <w:r w:rsidR="00DA5438">
        <w:t xml:space="preserve"> </w:t>
      </w:r>
      <w:r w:rsidR="00EB0C5A">
        <w:t>exposure. Parents and children should be encouraged to use hand sanitizer before, during, and after</w:t>
      </w:r>
      <w:r w:rsidR="00DA5438">
        <w:t xml:space="preserve"> </w:t>
      </w:r>
      <w:r w:rsidR="00EB0C5A">
        <w:t>the interaction.</w:t>
      </w:r>
    </w:p>
    <w:p w:rsidR="00EB0C5A" w:rsidRDefault="00EB0C5A" w:rsidP="00C177C9">
      <w:pPr>
        <w:spacing w:line="240" w:lineRule="auto"/>
      </w:pPr>
      <w:r>
        <w:t>GENERAL RESOURCES</w:t>
      </w:r>
    </w:p>
    <w:p w:rsidR="00EB0C5A" w:rsidRDefault="00EB0C5A" w:rsidP="00C177C9">
      <w:pPr>
        <w:spacing w:line="240" w:lineRule="auto"/>
      </w:pPr>
      <w:r>
        <w:t>The situation related to COVID-19 is changing rapidly. Visit the websites below for up-to-date</w:t>
      </w:r>
    </w:p>
    <w:p w:rsidR="00EB0C5A" w:rsidRDefault="00EB0C5A" w:rsidP="00C177C9">
      <w:pPr>
        <w:spacing w:line="240" w:lineRule="auto"/>
      </w:pPr>
      <w:r>
        <w:t>information:</w:t>
      </w:r>
    </w:p>
    <w:p w:rsidR="00EB0C5A" w:rsidRDefault="00EB0C5A" w:rsidP="00C177C9">
      <w:pPr>
        <w:spacing w:line="240" w:lineRule="auto"/>
      </w:pPr>
      <w:r>
        <w:t>Centers for Disease Control and Prevention:</w:t>
      </w:r>
    </w:p>
    <w:p w:rsidR="00EB0C5A" w:rsidRDefault="00EB0C5A" w:rsidP="00C177C9">
      <w:pPr>
        <w:spacing w:line="240" w:lineRule="auto"/>
      </w:pPr>
      <w:r>
        <w:t>https://www.cdc.gov/coronavirus/2019-ncov/index.html</w:t>
      </w:r>
    </w:p>
    <w:p w:rsidR="00DA5438" w:rsidRDefault="00DA5438" w:rsidP="00C177C9">
      <w:pPr>
        <w:spacing w:line="240" w:lineRule="auto"/>
      </w:pPr>
      <w:r>
        <w:t>KS Department of Health and Environment Coronavirus Response</w:t>
      </w:r>
    </w:p>
    <w:p w:rsidR="00DA5438" w:rsidRDefault="00DA5438" w:rsidP="00C177C9">
      <w:pPr>
        <w:spacing w:line="240" w:lineRule="auto"/>
      </w:pPr>
      <w:r w:rsidRPr="00DA5438">
        <w:t>https://www.coronavirus.kdheks.gov/</w:t>
      </w:r>
    </w:p>
    <w:p w:rsidR="00DA5438" w:rsidRDefault="00DA5438" w:rsidP="00C177C9">
      <w:pPr>
        <w:spacing w:line="240" w:lineRule="auto"/>
      </w:pPr>
    </w:p>
    <w:p w:rsidR="00EB0C5A" w:rsidRDefault="00EB0C5A" w:rsidP="00C177C9">
      <w:pPr>
        <w:spacing w:line="240" w:lineRule="auto"/>
      </w:pPr>
      <w:r>
        <w:t>The information outlined in this document is further subject to change due to the rapidly evolving</w:t>
      </w:r>
      <w:r w:rsidR="00DA5438">
        <w:t xml:space="preserve"> </w:t>
      </w:r>
      <w:r>
        <w:t>situation related to COVID-19. This guidance remains in place until further notice.</w:t>
      </w:r>
    </w:p>
    <w:p w:rsidR="00EB0C5A" w:rsidRDefault="00EB0C5A" w:rsidP="00C177C9">
      <w:pPr>
        <w:spacing w:line="240" w:lineRule="auto"/>
      </w:pPr>
      <w:r>
        <w:t xml:space="preserve">If you become aware of a confirmed or presumptively positive case, please notify the </w:t>
      </w:r>
      <w:r w:rsidR="00DA5438">
        <w:t xml:space="preserve">MEP </w:t>
      </w:r>
      <w:r>
        <w:t xml:space="preserve">referring worker, your supervisor, and </w:t>
      </w:r>
      <w:r w:rsidR="00DA5438">
        <w:t xml:space="preserve">Tracie </w:t>
      </w:r>
      <w:proofErr w:type="spellStart"/>
      <w:r w:rsidR="00DA5438">
        <w:t>Kalic</w:t>
      </w:r>
      <w:proofErr w:type="spellEnd"/>
      <w:r w:rsidR="00DA5438">
        <w:t xml:space="preserve"> and/or Alejandro Cabero.</w:t>
      </w:r>
    </w:p>
    <w:sectPr w:rsidR="00EB0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F4741"/>
    <w:multiLevelType w:val="hybridMultilevel"/>
    <w:tmpl w:val="B6D0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3478F"/>
    <w:multiLevelType w:val="hybridMultilevel"/>
    <w:tmpl w:val="D708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5A"/>
    <w:rsid w:val="005A2CD1"/>
    <w:rsid w:val="007F4CA9"/>
    <w:rsid w:val="00BD3C19"/>
    <w:rsid w:val="00BD45B0"/>
    <w:rsid w:val="00C177C9"/>
    <w:rsid w:val="00C91A2E"/>
    <w:rsid w:val="00DA5438"/>
    <w:rsid w:val="00E954CD"/>
    <w:rsid w:val="00E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C3D0"/>
  <w15:chartTrackingRefBased/>
  <w15:docId w15:val="{9278B597-BA11-42E0-9254-C414B23C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Eudora Schools USD 491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Cabero</dc:creator>
  <cp:keywords/>
  <dc:description/>
  <cp:lastModifiedBy>Alejandro Cabero</cp:lastModifiedBy>
  <cp:revision>1</cp:revision>
  <dcterms:created xsi:type="dcterms:W3CDTF">2020-06-16T19:43:00Z</dcterms:created>
  <dcterms:modified xsi:type="dcterms:W3CDTF">2020-06-16T21:02:00Z</dcterms:modified>
</cp:coreProperties>
</file>